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5E107" w14:textId="77777777" w:rsidR="00E87BAD" w:rsidRPr="00E87BAD" w:rsidRDefault="00E87BAD" w:rsidP="00E87BAD">
      <w:pPr>
        <w:widowControl w:val="0"/>
        <w:tabs>
          <w:tab w:val="clear" w:pos="284"/>
          <w:tab w:val="left" w:pos="140"/>
          <w:tab w:val="left" w:pos="240"/>
          <w:tab w:val="left" w:pos="340"/>
        </w:tabs>
        <w:autoSpaceDE w:val="0"/>
        <w:autoSpaceDN w:val="0"/>
        <w:adjustRightInd w:val="0"/>
        <w:spacing w:line="288" w:lineRule="auto"/>
        <w:textAlignment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proofErr w:type="spellStart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>MeinLokal</w:t>
      </w:r>
      <w:proofErr w:type="spellEnd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: Österreichs aktuellster </w:t>
      </w:r>
      <w:proofErr w:type="spellStart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>Gastro</w:t>
      </w:r>
      <w:proofErr w:type="spellEnd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-Guide </w:t>
      </w:r>
    </w:p>
    <w:p w14:paraId="2444FC2C" w14:textId="0E56A21D" w:rsidR="00E87BAD" w:rsidRPr="00E87BAD" w:rsidRDefault="00E87BAD" w:rsidP="00E87BAD">
      <w:pPr>
        <w:pStyle w:val="EinfAbs"/>
        <w:tabs>
          <w:tab w:val="left" w:pos="140"/>
          <w:tab w:val="left" w:pos="240"/>
          <w:tab w:val="left" w:pos="3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E87BAD">
        <w:rPr>
          <w:rFonts w:ascii="Times New Roman" w:hAnsi="Times New Roman" w:cs="Times New Roman"/>
          <w:b/>
          <w:bCs/>
          <w:sz w:val="32"/>
          <w:szCs w:val="32"/>
        </w:rPr>
        <w:t>für Lokalsuche, Mittagsmenüs &amp; Veranstaltungen</w:t>
      </w:r>
    </w:p>
    <w:p w14:paraId="30B5E2C7" w14:textId="6A545270" w:rsidR="00962B92" w:rsidRPr="00962B92" w:rsidRDefault="00B740D0" w:rsidP="00B740D0">
      <w:pPr>
        <w:pStyle w:val="EinfAbs"/>
        <w:tabs>
          <w:tab w:val="left" w:pos="140"/>
          <w:tab w:val="left" w:pos="8050"/>
        </w:tabs>
        <w:rPr>
          <w:rFonts w:asciiTheme="minorHAnsi" w:hAnsiTheme="minorHAnsi" w:cs="Futura-CondensedLight"/>
          <w:sz w:val="19"/>
          <w:szCs w:val="19"/>
        </w:rPr>
      </w:pPr>
      <w:r>
        <w:rPr>
          <w:rFonts w:asciiTheme="minorHAnsi" w:hAnsiTheme="minorHAnsi" w:cs="Futura-CondensedLight"/>
          <w:sz w:val="19"/>
          <w:szCs w:val="19"/>
        </w:rPr>
        <w:tab/>
      </w:r>
      <w:r>
        <w:rPr>
          <w:rFonts w:asciiTheme="minorHAnsi" w:hAnsiTheme="minorHAnsi" w:cs="Futura-CondensedLight"/>
          <w:sz w:val="19"/>
          <w:szCs w:val="19"/>
        </w:rPr>
        <w:tab/>
      </w:r>
    </w:p>
    <w:p w14:paraId="51A0E383" w14:textId="4491DA31" w:rsidR="00E87BAD" w:rsidRPr="00E87BAD" w:rsidRDefault="00E87BAD" w:rsidP="00E87BAD">
      <w:r w:rsidRPr="00E87BAD">
        <w:t xml:space="preserve">Einmal anmelden und mehrfach präsent sein: </w:t>
      </w:r>
      <w:proofErr w:type="spellStart"/>
      <w:r w:rsidRPr="00E87BAD">
        <w:t>MeinLokal</w:t>
      </w:r>
      <w:proofErr w:type="spellEnd"/>
      <w:r w:rsidRPr="00E87BAD">
        <w:t xml:space="preserve">, Österreichs neues Webportal und mobile App bietet Gastronomen die kostenlose </w:t>
      </w:r>
      <w:r>
        <w:t xml:space="preserve">Eingabe und </w:t>
      </w:r>
      <w:r w:rsidRPr="00E87BAD">
        <w:t>Veröffentlichung von Betriebs-Präsentationen, tagesaktuellen Mittagsmenüs und kulinarischen Veranstaltungen. Die Registrierung für Gastronomie-Betriebe erfolgt direkt auf dem Webportal meinlokal.at. Zum österreichweiten Start wurden bereits 4.000 Gastronomiebetriebe durch ausgesuchte Kooperationspar</w:t>
      </w:r>
      <w:r>
        <w:t>tner wie AMA-</w:t>
      </w:r>
      <w:proofErr w:type="spellStart"/>
      <w:proofErr w:type="gramStart"/>
      <w:r>
        <w:t>Gastrosiegel</w:t>
      </w:r>
      <w:proofErr w:type="spellEnd"/>
      <w:r>
        <w:t>, BÖG</w:t>
      </w:r>
      <w:r w:rsidRPr="00E87BAD">
        <w:t>,</w:t>
      </w:r>
      <w:proofErr w:type="gramEnd"/>
      <w:r w:rsidRPr="00E87BAD">
        <w:t xml:space="preserve"> </w:t>
      </w:r>
      <w:proofErr w:type="spellStart"/>
      <w:r w:rsidRPr="00E87BAD">
        <w:t>Kulinaris</w:t>
      </w:r>
      <w:proofErr w:type="spellEnd"/>
      <w:r w:rsidRPr="00E87BAD">
        <w:t>, Tourismusjobs und Wirtschaftskammer (WKV) hinterlegt. Mehr Informationen, Registrierung und App-Download auf www.meinlokal.at.</w:t>
      </w:r>
    </w:p>
    <w:p w14:paraId="2EB85FFA" w14:textId="77777777" w:rsidR="00E04A4B" w:rsidRDefault="00E04A4B" w:rsidP="00E87BAD"/>
    <w:p w14:paraId="5EF2C08A" w14:textId="77777777" w:rsidR="00E04A4B" w:rsidRDefault="00E04A4B" w:rsidP="00A71A80">
      <w:pPr>
        <w:rPr>
          <w:i/>
        </w:rPr>
      </w:pPr>
    </w:p>
    <w:p w14:paraId="71096AED" w14:textId="77777777" w:rsidR="00E87BAD" w:rsidRPr="00E87BAD" w:rsidRDefault="00E87BAD" w:rsidP="00E87BAD">
      <w:pPr>
        <w:rPr>
          <w:i/>
        </w:rPr>
      </w:pPr>
      <w:r w:rsidRPr="00E87BAD">
        <w:rPr>
          <w:i/>
        </w:rPr>
        <w:t>Bildlegende:</w:t>
      </w:r>
    </w:p>
    <w:p w14:paraId="7558ECB9" w14:textId="75A3AFFF" w:rsidR="00F557B8" w:rsidRPr="00E87BAD" w:rsidRDefault="00E87BAD" w:rsidP="00E87BAD">
      <w:pPr>
        <w:rPr>
          <w:i/>
          <w:color w:val="auto"/>
        </w:rPr>
      </w:pPr>
      <w:bookmarkStart w:id="0" w:name="_GoBack"/>
      <w:bookmarkEnd w:id="0"/>
      <w:proofErr w:type="spellStart"/>
      <w:r w:rsidRPr="00E87BAD">
        <w:rPr>
          <w:i/>
        </w:rPr>
        <w:t>MeinLokal</w:t>
      </w:r>
      <w:proofErr w:type="spellEnd"/>
      <w:r w:rsidRPr="00E87BAD">
        <w:rPr>
          <w:i/>
        </w:rPr>
        <w:t xml:space="preserve">, Österreichs tagesaktuelles Webportal und Gastronomie-App für Lokalsuche, Mittagsmenüs und kulinarische Events ist ab sofort für </w:t>
      </w:r>
      <w:proofErr w:type="spellStart"/>
      <w:r w:rsidRPr="00E87BAD">
        <w:rPr>
          <w:i/>
        </w:rPr>
        <w:t>iPhone</w:t>
      </w:r>
      <w:proofErr w:type="spellEnd"/>
      <w:r w:rsidRPr="00E87BAD">
        <w:rPr>
          <w:i/>
        </w:rPr>
        <w:t xml:space="preserve"> und </w:t>
      </w:r>
      <w:proofErr w:type="spellStart"/>
      <w:r w:rsidRPr="00E87BAD">
        <w:rPr>
          <w:i/>
        </w:rPr>
        <w:t>Android-Smartphones</w:t>
      </w:r>
      <w:proofErr w:type="spellEnd"/>
      <w:r w:rsidRPr="00E87BAD">
        <w:rPr>
          <w:i/>
        </w:rPr>
        <w:t xml:space="preserve"> als Free-App erhältlich. Kostenlose Registrierung und Teilnahme für Gastronomie-Betriebe auf www.meinlokal.at</w:t>
      </w:r>
    </w:p>
    <w:sectPr w:rsidR="00F557B8" w:rsidRPr="00E87BAD" w:rsidSect="0020789B">
      <w:headerReference w:type="default" r:id="rId9"/>
      <w:headerReference w:type="first" r:id="rId10"/>
      <w:footerReference w:type="first" r:id="rId11"/>
      <w:pgSz w:w="11900" w:h="16840" w:code="1"/>
      <w:pgMar w:top="3402" w:right="567" w:bottom="1134" w:left="1134" w:header="680" w:footer="6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1C3ED" w14:textId="77777777" w:rsidR="00A71A80" w:rsidRDefault="00A71A80" w:rsidP="009A3BCD">
      <w:pPr>
        <w:spacing w:line="240" w:lineRule="auto"/>
      </w:pPr>
      <w:r>
        <w:separator/>
      </w:r>
    </w:p>
  </w:endnote>
  <w:endnote w:type="continuationSeparator" w:id="0">
    <w:p w14:paraId="0655EF31" w14:textId="77777777" w:rsidR="00A71A80" w:rsidRDefault="00A71A80" w:rsidP="009A3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Light">
    <w:altName w:val="CL Futura Condensed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AE0C" w14:textId="31132C95" w:rsidR="00A71A80" w:rsidRPr="00B1214F" w:rsidRDefault="00A71A80">
    <w:pPr>
      <w:pStyle w:val="Fuzeile"/>
      <w:rPr>
        <w:rFonts w:ascii="Futura Condensed" w:hAnsi="Futura Condensed"/>
        <w:caps w:val="0"/>
        <w:sz w:val="20"/>
      </w:rPr>
    </w:pPr>
    <w:r w:rsidRPr="00B1214F">
      <w:rPr>
        <w:rFonts w:ascii="Futura Condensed" w:hAnsi="Futura Condensed"/>
        <w:caps w:val="0"/>
        <w:sz w:val="20"/>
      </w:rPr>
      <w:t xml:space="preserve">xoo design </w:t>
    </w:r>
    <w:proofErr w:type="spellStart"/>
    <w:r w:rsidRPr="00B1214F">
      <w:rPr>
        <w:rFonts w:ascii="Futura Condensed" w:hAnsi="Futura Condensed"/>
        <w:caps w:val="0"/>
        <w:sz w:val="20"/>
      </w:rPr>
      <w:t>gmbh</w:t>
    </w:r>
    <w:proofErr w:type="spellEnd"/>
    <w:r w:rsidRPr="00B1214F">
      <w:rPr>
        <w:rFonts w:ascii="Futura Condensed" w:hAnsi="Futura Condensed"/>
        <w:caps w:val="0"/>
        <w:sz w:val="20"/>
      </w:rPr>
      <w:t xml:space="preserve">, </w:t>
    </w:r>
    <w:proofErr w:type="spellStart"/>
    <w:r w:rsidRPr="00B1214F">
      <w:rPr>
        <w:rFonts w:ascii="Futura Condensed" w:hAnsi="Futura Condensed"/>
        <w:caps w:val="0"/>
        <w:sz w:val="20"/>
      </w:rPr>
      <w:t>Montfortgasse</w:t>
    </w:r>
    <w:proofErr w:type="spellEnd"/>
    <w:r w:rsidRPr="00B1214F">
      <w:rPr>
        <w:rFonts w:ascii="Futura Condensed" w:hAnsi="Futura Condensed"/>
        <w:caps w:val="0"/>
        <w:sz w:val="20"/>
      </w:rPr>
      <w:t xml:space="preserve"> 9, A-6800 Feldkirch, T: +43 5522 / 75572, E: </w:t>
    </w:r>
    <w:hyperlink r:id="rId1" w:history="1">
      <w:r w:rsidRPr="00B1214F">
        <w:rPr>
          <w:rStyle w:val="Link"/>
          <w:rFonts w:ascii="Futura Condensed" w:hAnsi="Futura Condensed"/>
          <w:caps w:val="0"/>
          <w:sz w:val="20"/>
        </w:rPr>
        <w:t>office@xoo.cc</w:t>
      </w:r>
    </w:hyperlink>
    <w:r w:rsidRPr="00B1214F">
      <w:rPr>
        <w:rFonts w:ascii="Futura Condensed" w:hAnsi="Futura Condensed"/>
        <w:caps w:val="0"/>
        <w:sz w:val="20"/>
      </w:rPr>
      <w:t>, UID: atu 65996915, FN: 352533 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6D5F15" w14:textId="77777777" w:rsidR="00A71A80" w:rsidRDefault="00A71A80" w:rsidP="009A3BCD">
      <w:pPr>
        <w:spacing w:line="240" w:lineRule="auto"/>
      </w:pPr>
      <w:r>
        <w:separator/>
      </w:r>
    </w:p>
  </w:footnote>
  <w:footnote w:type="continuationSeparator" w:id="0">
    <w:p w14:paraId="5D57B56B" w14:textId="77777777" w:rsidR="00A71A80" w:rsidRDefault="00A71A80" w:rsidP="009A3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9441"/>
      <w:gridCol w:w="607"/>
      <w:gridCol w:w="367"/>
    </w:tblGrid>
    <w:tr w:rsidR="00A71A80" w:rsidRPr="009B7B48" w14:paraId="240E6C7B" w14:textId="77777777" w:rsidTr="009A3BCD">
      <w:tc>
        <w:tcPr>
          <w:tcW w:w="10008" w:type="dxa"/>
          <w:vAlign w:val="bottom"/>
        </w:tcPr>
        <w:p w14:paraId="267A20A4" w14:textId="5A7CC1C0" w:rsidR="00A71A80" w:rsidRPr="009B7B48" w:rsidRDefault="00A71A80">
          <w:pPr>
            <w:pStyle w:val="Kopfzeile"/>
            <w:rPr>
              <w:vertAlign w:val="subscript"/>
            </w:rPr>
          </w:pPr>
          <w:r>
            <w:rPr>
              <w:noProof/>
            </w:rPr>
            <w:drawing>
              <wp:inline distT="0" distB="0" distL="0" distR="0" wp14:anchorId="7F21C282" wp14:editId="4D2FEB50">
                <wp:extent cx="1052830" cy="1056067"/>
                <wp:effectExtent l="0" t="0" r="0" b="10795"/>
                <wp:docPr id="5" name="Bild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boxx_sol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838" cy="10580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0" w:type="dxa"/>
          <w:vAlign w:val="bottom"/>
        </w:tcPr>
        <w:p w14:paraId="3642F1FF" w14:textId="77777777" w:rsidR="00A71A80" w:rsidRPr="009B7B48" w:rsidRDefault="00A71A80">
          <w:pPr>
            <w:pStyle w:val="Kopfzeile"/>
            <w:rPr>
              <w:rStyle w:val="Seitenzahl"/>
              <w:vertAlign w:val="subscript"/>
            </w:rPr>
          </w:pPr>
          <w:r w:rsidRPr="009B7B48">
            <w:rPr>
              <w:rStyle w:val="Seitenzahl"/>
              <w:vertAlign w:val="subscript"/>
            </w:rPr>
            <w:fldChar w:fldCharType="begin"/>
          </w:r>
          <w:r w:rsidRPr="009B7B48">
            <w:rPr>
              <w:rStyle w:val="Seitenzahl"/>
              <w:vertAlign w:val="subscript"/>
            </w:rPr>
            <w:instrText>PAGE</w:instrText>
          </w:r>
          <w:r w:rsidRPr="009B7B48">
            <w:rPr>
              <w:rStyle w:val="Seitenzahl"/>
              <w:vertAlign w:val="subscript"/>
            </w:rPr>
            <w:fldChar w:fldCharType="separate"/>
          </w:r>
          <w:r>
            <w:rPr>
              <w:rStyle w:val="Seitenzahl"/>
              <w:noProof/>
              <w:vertAlign w:val="subscript"/>
            </w:rPr>
            <w:t>2</w:t>
          </w:r>
          <w:r w:rsidRPr="009B7B48">
            <w:rPr>
              <w:rStyle w:val="Seitenzahl"/>
              <w:vertAlign w:val="subscript"/>
            </w:rPr>
            <w:fldChar w:fldCharType="end"/>
          </w:r>
        </w:p>
      </w:tc>
      <w:tc>
        <w:tcPr>
          <w:tcW w:w="378" w:type="dxa"/>
          <w:vAlign w:val="bottom"/>
        </w:tcPr>
        <w:p w14:paraId="414A82E0" w14:textId="77777777" w:rsidR="00A71A80" w:rsidRPr="009B7B48" w:rsidRDefault="00A71A80" w:rsidP="00E812BE">
          <w:pPr>
            <w:rPr>
              <w:vertAlign w:val="subscript"/>
            </w:rPr>
          </w:pPr>
        </w:p>
        <w:p w14:paraId="628BB0E7" w14:textId="77777777" w:rsidR="00A71A80" w:rsidRPr="009B7B48" w:rsidRDefault="00A71A80" w:rsidP="009A3BCD">
          <w:pPr>
            <w:pStyle w:val="Kopfzeile"/>
            <w:spacing w:after="0"/>
            <w:rPr>
              <w:vertAlign w:val="subscript"/>
            </w:rPr>
          </w:pPr>
        </w:p>
      </w:tc>
    </w:tr>
  </w:tbl>
  <w:p w14:paraId="58646700" w14:textId="77777777" w:rsidR="00A71A80" w:rsidRDefault="00A71A80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28F2A" w14:textId="74892F4D" w:rsidR="00A71A80" w:rsidRDefault="00A71A80" w:rsidP="00447D37">
    <w:pPr>
      <w:tabs>
        <w:tab w:val="left" w:pos="7270"/>
      </w:tabs>
      <w:ind w:left="-14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DC876" wp14:editId="478C1CC5">
              <wp:simplePos x="0" y="0"/>
              <wp:positionH relativeFrom="column">
                <wp:posOffset>1714500</wp:posOffset>
              </wp:positionH>
              <wp:positionV relativeFrom="paragraph">
                <wp:posOffset>322580</wp:posOffset>
              </wp:positionV>
              <wp:extent cx="4800600" cy="800100"/>
              <wp:effectExtent l="0" t="0" r="0" b="1270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092A7E" w14:textId="0BD5B3AD" w:rsidR="00A71A80" w:rsidRDefault="00A71A80" w:rsidP="00D151E4">
                          <w:pP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Pressemitteilung</w:t>
                          </w:r>
                          <w:r w:rsidRPr="00447D37"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/ Betriebe</w:t>
                          </w: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(Version: </w:t>
                          </w:r>
                          <w:r w:rsidR="00E87BAD"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kurz</w:t>
                          </w: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)</w:t>
                          </w:r>
                        </w:p>
                        <w:p w14:paraId="6292FFCF" w14:textId="02F34E06" w:rsidR="00A71A80" w:rsidRPr="00B1214F" w:rsidRDefault="00A71A80" w:rsidP="00D151E4">
                          <w:pPr>
                            <w:rPr>
                              <w:rFonts w:ascii="Futura Condensed" w:hAnsi="Futura Condensed"/>
                            </w:rPr>
                          </w:pPr>
                          <w:r w:rsidRPr="00B1214F">
                            <w:rPr>
                              <w:rFonts w:ascii="Futura Condensed" w:hAnsi="Futura Condensed"/>
                            </w:rPr>
                            <w:t xml:space="preserve">mailto: </w:t>
                          </w:r>
                          <w:hyperlink r:id="rId1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office@meinlokal.at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, URL: </w:t>
                          </w:r>
                          <w:hyperlink r:id="rId2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www.meinlokal.at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135pt;margin-top:25.4pt;width:378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" filled="f" stroked="f">
              <v:textbox>
                <w:txbxContent>
                  <w:p w14:paraId="2A092A7E" w14:textId="0BD5B3AD" w:rsidR="00A71A80" w:rsidRDefault="00A71A80" w:rsidP="00D151E4">
                    <w:pPr>
                      <w:rPr>
                        <w:rFonts w:ascii="Futura Condensed" w:hAnsi="Futura Condensed"/>
                        <w:sz w:val="36"/>
                        <w:szCs w:val="36"/>
                      </w:rPr>
                    </w:pP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Pressemitteilung</w:t>
                    </w:r>
                    <w:r w:rsidRPr="00447D37"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/ Betriebe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(Version: </w:t>
                    </w:r>
                    <w:r w:rsidR="00E87BAD">
                      <w:rPr>
                        <w:rFonts w:ascii="Futura Condensed" w:hAnsi="Futura Condensed"/>
                        <w:sz w:val="36"/>
                        <w:szCs w:val="36"/>
                      </w:rPr>
                      <w:t>kurz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)</w:t>
                    </w:r>
                  </w:p>
                  <w:p w14:paraId="6292FFCF" w14:textId="02F34E06" w:rsidR="00A71A80" w:rsidRPr="00B1214F" w:rsidRDefault="00A71A80" w:rsidP="00D151E4">
                    <w:pPr>
                      <w:rPr>
                        <w:rFonts w:ascii="Futura Condensed" w:hAnsi="Futura Condensed"/>
                      </w:rPr>
                    </w:pPr>
                    <w:r w:rsidRPr="00B1214F">
                      <w:rPr>
                        <w:rFonts w:ascii="Futura Condensed" w:hAnsi="Futura Condensed"/>
                      </w:rPr>
                      <w:t xml:space="preserve">mailto: </w:t>
                    </w:r>
                    <w:hyperlink r:id="rId3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office@meinlokal.at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, URL: </w:t>
                    </w:r>
                    <w:hyperlink r:id="rId4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www.meinlokal.at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65D08E" wp14:editId="1B862105">
          <wp:extent cx="1054838" cy="1054838"/>
          <wp:effectExtent l="0" t="0" r="12065" b="12065"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boxx_sol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838" cy="1054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EAF2B6" w14:textId="6A327537" w:rsidR="00A71A80" w:rsidRDefault="00A71A80" w:rsidP="009A3BCD"/>
  <w:p w14:paraId="6DA48F4E" w14:textId="77777777" w:rsidR="00A71A80" w:rsidRDefault="00A71A80" w:rsidP="009A3B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08A77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5326B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F6E5E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B78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1C07C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838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C4B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4A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63E2C6C"/>
    <w:multiLevelType w:val="hybridMultilevel"/>
    <w:tmpl w:val="B6766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45BFE"/>
    <w:multiLevelType w:val="hybridMultilevel"/>
    <w:tmpl w:val="C70234FA"/>
    <w:lvl w:ilvl="0" w:tplc="9154D07C">
      <w:start w:val="1"/>
      <w:numFmt w:val="bullet"/>
      <w:pStyle w:val="Aufzhlungszeichen"/>
      <w:lvlText w:val="¡"/>
      <w:lvlJc w:val="left"/>
      <w:pPr>
        <w:ind w:left="36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documentType w:val="letter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BCD"/>
    <w:rsid w:val="00005BC6"/>
    <w:rsid w:val="00030A6E"/>
    <w:rsid w:val="00036D68"/>
    <w:rsid w:val="000414DB"/>
    <w:rsid w:val="00045827"/>
    <w:rsid w:val="00046438"/>
    <w:rsid w:val="00051539"/>
    <w:rsid w:val="000675DB"/>
    <w:rsid w:val="000677E2"/>
    <w:rsid w:val="000B07B8"/>
    <w:rsid w:val="000D01B3"/>
    <w:rsid w:val="000D1927"/>
    <w:rsid w:val="000E00B5"/>
    <w:rsid w:val="00135ED5"/>
    <w:rsid w:val="001423EC"/>
    <w:rsid w:val="00160184"/>
    <w:rsid w:val="00174C67"/>
    <w:rsid w:val="00191522"/>
    <w:rsid w:val="001A3FBE"/>
    <w:rsid w:val="001E6C11"/>
    <w:rsid w:val="001F12EB"/>
    <w:rsid w:val="0020789B"/>
    <w:rsid w:val="0024585B"/>
    <w:rsid w:val="002564AA"/>
    <w:rsid w:val="0026608A"/>
    <w:rsid w:val="002A0C30"/>
    <w:rsid w:val="002A16A0"/>
    <w:rsid w:val="002B78CD"/>
    <w:rsid w:val="002C30AD"/>
    <w:rsid w:val="00341CCE"/>
    <w:rsid w:val="003469F1"/>
    <w:rsid w:val="00373C80"/>
    <w:rsid w:val="00392D29"/>
    <w:rsid w:val="003C7A61"/>
    <w:rsid w:val="003D4F66"/>
    <w:rsid w:val="00404DFF"/>
    <w:rsid w:val="00407BE3"/>
    <w:rsid w:val="00423FC1"/>
    <w:rsid w:val="004370B8"/>
    <w:rsid w:val="00447D37"/>
    <w:rsid w:val="00451122"/>
    <w:rsid w:val="004C04A1"/>
    <w:rsid w:val="004C4D40"/>
    <w:rsid w:val="004C63D5"/>
    <w:rsid w:val="004D1247"/>
    <w:rsid w:val="004D60A6"/>
    <w:rsid w:val="004E0C87"/>
    <w:rsid w:val="004F20DC"/>
    <w:rsid w:val="00530660"/>
    <w:rsid w:val="00543359"/>
    <w:rsid w:val="00560EF6"/>
    <w:rsid w:val="006346D9"/>
    <w:rsid w:val="006639BB"/>
    <w:rsid w:val="00667541"/>
    <w:rsid w:val="00676FFC"/>
    <w:rsid w:val="00690EA3"/>
    <w:rsid w:val="006A7DA3"/>
    <w:rsid w:val="006B4CA3"/>
    <w:rsid w:val="006E02EB"/>
    <w:rsid w:val="006E4132"/>
    <w:rsid w:val="006F4AD6"/>
    <w:rsid w:val="00736CAC"/>
    <w:rsid w:val="0074415F"/>
    <w:rsid w:val="00746ED5"/>
    <w:rsid w:val="007543F9"/>
    <w:rsid w:val="007651C6"/>
    <w:rsid w:val="007944FF"/>
    <w:rsid w:val="00797576"/>
    <w:rsid w:val="007A008E"/>
    <w:rsid w:val="007F36C1"/>
    <w:rsid w:val="007F6D40"/>
    <w:rsid w:val="008000E6"/>
    <w:rsid w:val="00854341"/>
    <w:rsid w:val="00854C2D"/>
    <w:rsid w:val="00862EE7"/>
    <w:rsid w:val="00886AFC"/>
    <w:rsid w:val="00895EAC"/>
    <w:rsid w:val="008A4EFC"/>
    <w:rsid w:val="008C2EA4"/>
    <w:rsid w:val="008C5DD7"/>
    <w:rsid w:val="008E46BC"/>
    <w:rsid w:val="00931A59"/>
    <w:rsid w:val="00935FA2"/>
    <w:rsid w:val="0093754A"/>
    <w:rsid w:val="00947276"/>
    <w:rsid w:val="009558CD"/>
    <w:rsid w:val="009625B0"/>
    <w:rsid w:val="00962B92"/>
    <w:rsid w:val="00963808"/>
    <w:rsid w:val="009709A9"/>
    <w:rsid w:val="00994CBE"/>
    <w:rsid w:val="009A3BCD"/>
    <w:rsid w:val="009B7B48"/>
    <w:rsid w:val="009F2989"/>
    <w:rsid w:val="00A051A3"/>
    <w:rsid w:val="00A15254"/>
    <w:rsid w:val="00A1591F"/>
    <w:rsid w:val="00A16F58"/>
    <w:rsid w:val="00A1726D"/>
    <w:rsid w:val="00A213C4"/>
    <w:rsid w:val="00A71A80"/>
    <w:rsid w:val="00A74503"/>
    <w:rsid w:val="00A83EA4"/>
    <w:rsid w:val="00A92BB7"/>
    <w:rsid w:val="00B0147E"/>
    <w:rsid w:val="00B067A1"/>
    <w:rsid w:val="00B1214F"/>
    <w:rsid w:val="00B402EF"/>
    <w:rsid w:val="00B47179"/>
    <w:rsid w:val="00B52C1C"/>
    <w:rsid w:val="00B740D0"/>
    <w:rsid w:val="00B7425A"/>
    <w:rsid w:val="00BD402E"/>
    <w:rsid w:val="00BF7A08"/>
    <w:rsid w:val="00C0010A"/>
    <w:rsid w:val="00C5295E"/>
    <w:rsid w:val="00C720D2"/>
    <w:rsid w:val="00CB712A"/>
    <w:rsid w:val="00CD3950"/>
    <w:rsid w:val="00CE7C5D"/>
    <w:rsid w:val="00CF5A2A"/>
    <w:rsid w:val="00D151E4"/>
    <w:rsid w:val="00D46594"/>
    <w:rsid w:val="00DB1B39"/>
    <w:rsid w:val="00E00AAD"/>
    <w:rsid w:val="00E04A4B"/>
    <w:rsid w:val="00E52340"/>
    <w:rsid w:val="00E812BE"/>
    <w:rsid w:val="00E87BAD"/>
    <w:rsid w:val="00EA0C36"/>
    <w:rsid w:val="00ED2AFE"/>
    <w:rsid w:val="00ED5632"/>
    <w:rsid w:val="00ED7977"/>
    <w:rsid w:val="00F401AE"/>
    <w:rsid w:val="00F557B8"/>
    <w:rsid w:val="00F62F15"/>
    <w:rsid w:val="00F9394A"/>
    <w:rsid w:val="00F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4783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2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4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4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40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7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5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7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xoo.c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meinlokal.at" TargetMode="External"/><Relationship Id="rId4" Type="http://schemas.openxmlformats.org/officeDocument/2006/relationships/hyperlink" Target="http://www.meinlokal.at" TargetMode="External"/><Relationship Id="rId5" Type="http://schemas.openxmlformats.org/officeDocument/2006/relationships/image" Target="media/image2.png"/><Relationship Id="rId1" Type="http://schemas.openxmlformats.org/officeDocument/2006/relationships/hyperlink" Target="mailto:office@meinlokal.at" TargetMode="External"/><Relationship Id="rId2" Type="http://schemas.openxmlformats.org/officeDocument/2006/relationships/hyperlink" Target="http://www.meinlokal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Vorlagen:Drucklayoutansicht:Briefpapier:Fu&#776;hrung%20Brief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Office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9D2C9-8435-974E-AFC2-9204B2C33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Führung Brief.dotx</Template>
  <TotalTime>0</TotalTime>
  <Pages>1</Pages>
  <Words>137</Words>
  <Characters>870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Stadler</dc:creator>
  <cp:keywords/>
  <dc:description/>
  <cp:lastModifiedBy>Gernot Stadler</cp:lastModifiedBy>
  <cp:revision>9</cp:revision>
  <cp:lastPrinted>2013-06-05T13:46:00Z</cp:lastPrinted>
  <dcterms:created xsi:type="dcterms:W3CDTF">2013-11-13T08:05:00Z</dcterms:created>
  <dcterms:modified xsi:type="dcterms:W3CDTF">2013-11-13T10:42:00Z</dcterms:modified>
  <cp:category/>
</cp:coreProperties>
</file>